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41A5A" w14:textId="555831FD" w:rsidR="00DE0B6D" w:rsidRDefault="00DE0B6D" w:rsidP="00DE0B6D">
      <w:pPr>
        <w:pStyle w:val="Titre"/>
        <w:rPr>
          <w:sz w:val="52"/>
          <w:szCs w:val="52"/>
        </w:rPr>
      </w:pPr>
      <w:r>
        <w:rPr>
          <w:noProof/>
        </w:rPr>
        <w:drawing>
          <wp:inline distT="0" distB="0" distL="0" distR="0" wp14:anchorId="3382A727" wp14:editId="2E061108">
            <wp:extent cx="935228" cy="945026"/>
            <wp:effectExtent l="0" t="0" r="0" b="7620"/>
            <wp:docPr id="103002136" name="Image 1" descr="Une image contenant texte, Police, Graphique, logo&#10;&#10;Le contenu généré par l’IA peut être incorrect.">
              <a:extLst xmlns:a="http://schemas.openxmlformats.org/drawingml/2006/main">
                <a:ext uri="{FF2B5EF4-FFF2-40B4-BE49-F238E27FC236}">
                  <a16:creationId xmlns:a16="http://schemas.microsoft.com/office/drawing/2014/main" id="{76E61403-8723-43B4-86E9-575F118B9F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079689" name="Image 1" descr="Une image contenant texte, Police, Graphique, logo&#10;&#10;Le contenu généré par l’IA peut êtr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1250" cy="951111"/>
                    </a:xfrm>
                    <a:prstGeom prst="rect">
                      <a:avLst/>
                    </a:prstGeom>
                  </pic:spPr>
                </pic:pic>
              </a:graphicData>
            </a:graphic>
          </wp:inline>
        </w:drawing>
      </w:r>
      <w:r>
        <w:rPr>
          <w:noProof/>
        </w:rPr>
        <w:t xml:space="preserve">                                              </w:t>
      </w:r>
      <w:r>
        <w:rPr>
          <w:noProof/>
        </w:rPr>
        <w:drawing>
          <wp:inline distT="0" distB="0" distL="0" distR="0" wp14:anchorId="046B81D8" wp14:editId="7777124D">
            <wp:extent cx="1466850" cy="721659"/>
            <wp:effectExtent l="0" t="0" r="0" b="2540"/>
            <wp:docPr id="1448539774" name="Image 1448539774"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 image contenant texte, clipart&#10;&#10;Description générée automatiquemen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0254" cy="723334"/>
                    </a:xfrm>
                    <a:prstGeom prst="rect">
                      <a:avLst/>
                    </a:prstGeom>
                    <a:noFill/>
                    <a:ln>
                      <a:noFill/>
                    </a:ln>
                  </pic:spPr>
                </pic:pic>
              </a:graphicData>
            </a:graphic>
          </wp:inline>
        </w:drawing>
      </w:r>
    </w:p>
    <w:p w14:paraId="0C334013" w14:textId="77777777" w:rsidR="00DE0B6D" w:rsidRDefault="00DE0B6D" w:rsidP="00DE0B6D">
      <w:pPr>
        <w:pStyle w:val="Titre"/>
        <w:jc w:val="center"/>
        <w:rPr>
          <w:sz w:val="52"/>
          <w:szCs w:val="52"/>
        </w:rPr>
      </w:pPr>
    </w:p>
    <w:p w14:paraId="75970BB8" w14:textId="4D352E04" w:rsidR="00C94695" w:rsidRDefault="00C94695" w:rsidP="00DE0B6D">
      <w:pPr>
        <w:pStyle w:val="Titre"/>
        <w:jc w:val="center"/>
        <w:rPr>
          <w:sz w:val="52"/>
          <w:szCs w:val="52"/>
        </w:rPr>
      </w:pPr>
      <w:r w:rsidRPr="00C94695">
        <w:rPr>
          <w:sz w:val="52"/>
          <w:szCs w:val="52"/>
        </w:rPr>
        <w:t xml:space="preserve">Réouverture </w:t>
      </w:r>
      <w:proofErr w:type="gramStart"/>
      <w:r w:rsidRPr="00C94695">
        <w:rPr>
          <w:sz w:val="52"/>
          <w:szCs w:val="52"/>
        </w:rPr>
        <w:t>de  </w:t>
      </w:r>
      <w:proofErr w:type="spellStart"/>
      <w:r w:rsidRPr="00C94695">
        <w:rPr>
          <w:sz w:val="52"/>
          <w:szCs w:val="52"/>
        </w:rPr>
        <w:t>MaPrimeRénov</w:t>
      </w:r>
      <w:proofErr w:type="spellEnd"/>
      <w:proofErr w:type="gramEnd"/>
      <w:r w:rsidRPr="00C94695">
        <w:rPr>
          <w:sz w:val="52"/>
          <w:szCs w:val="52"/>
        </w:rPr>
        <w:t>’ »</w:t>
      </w:r>
    </w:p>
    <w:p w14:paraId="34AF60B5" w14:textId="3DC29AEE" w:rsidR="0049405A" w:rsidRDefault="0049405A" w:rsidP="0049405A">
      <w:pPr>
        <w:jc w:val="center"/>
      </w:pPr>
      <w:r>
        <w:rPr>
          <w:noProof/>
        </w:rPr>
        <w:drawing>
          <wp:inline distT="0" distB="0" distL="0" distR="0" wp14:anchorId="6DBE7AB8" wp14:editId="7CB0AC3F">
            <wp:extent cx="1876425" cy="1876425"/>
            <wp:effectExtent l="0" t="0" r="9525" b="9525"/>
            <wp:docPr id="1939840861" name="Image 1" descr="Une image génér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 image généré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76425" cy="1876425"/>
                    </a:xfrm>
                    <a:prstGeom prst="rect">
                      <a:avLst/>
                    </a:prstGeom>
                    <a:noFill/>
                    <a:ln>
                      <a:noFill/>
                    </a:ln>
                  </pic:spPr>
                </pic:pic>
              </a:graphicData>
            </a:graphic>
          </wp:inline>
        </w:drawing>
      </w:r>
    </w:p>
    <w:p w14:paraId="5D5FC2D7" w14:textId="77777777" w:rsidR="0049405A" w:rsidRPr="0049405A" w:rsidRDefault="0049405A" w:rsidP="0049405A"/>
    <w:p w14:paraId="14754C1F" w14:textId="6F4CFF2E" w:rsidR="00C94695" w:rsidRPr="00C94695" w:rsidRDefault="006559D4" w:rsidP="00C94695">
      <w:r>
        <w:t xml:space="preserve">Les plateformes d’enregistrement des demandes de subvention à l’ANAH ont été réouvertes le </w:t>
      </w:r>
      <w:r w:rsidR="00DA114B">
        <w:t>lundi 23 février 2026.</w:t>
      </w:r>
    </w:p>
    <w:p w14:paraId="72F5EC0B" w14:textId="65D7632A" w:rsidR="00C94695" w:rsidRPr="00C94695" w:rsidRDefault="00C94695" w:rsidP="00C94695">
      <w:r w:rsidRPr="00C94695">
        <w:rPr>
          <w:rStyle w:val="Titre2Car"/>
        </w:rPr>
        <w:t>1°)</w:t>
      </w:r>
      <w:r w:rsidRPr="00C94695">
        <w:t xml:space="preserve"> </w:t>
      </w:r>
      <w:r w:rsidR="00DA114B">
        <w:t>Vous avez désormais</w:t>
      </w:r>
      <w:r w:rsidRPr="00C94695">
        <w:t xml:space="preserve"> la possibilité de </w:t>
      </w:r>
      <w:r w:rsidR="00DA114B">
        <w:t>vous</w:t>
      </w:r>
      <w:r w:rsidR="0064747D">
        <w:t xml:space="preserve"> </w:t>
      </w:r>
      <w:r w:rsidRPr="00C94695">
        <w:t>inscrire sur la plateforme </w:t>
      </w:r>
      <w:hyperlink r:id="rId14" w:tooltip="https://www.monprojet.anah.gouv.fr" w:history="1">
        <w:r w:rsidRPr="00C94695">
          <w:rPr>
            <w:rStyle w:val="Lienhypertexte"/>
          </w:rPr>
          <w:t>https://www.monprojet.anah.gouv.fr</w:t>
        </w:r>
      </w:hyperlink>
      <w:r w:rsidRPr="00C94695">
        <w:t> pour déposer une demande de subvention :</w:t>
      </w:r>
    </w:p>
    <w:p w14:paraId="5F6D5755" w14:textId="0D2FE84D" w:rsidR="00C94695" w:rsidRPr="00C94695" w:rsidRDefault="00C94695" w:rsidP="00C94695">
      <w:pPr>
        <w:numPr>
          <w:ilvl w:val="0"/>
          <w:numId w:val="1"/>
        </w:numPr>
      </w:pPr>
      <w:proofErr w:type="spellStart"/>
      <w:r w:rsidRPr="00C94695">
        <w:t>MaPrimeRénov</w:t>
      </w:r>
      <w:proofErr w:type="spellEnd"/>
      <w:r w:rsidRPr="00C94695">
        <w:t>' Parcours Accompagné : pour la rénovation énergétique d'ampleur avec un bouquet d'au moins deux types de travaux par des entreprises qualifiées RGE</w:t>
      </w:r>
      <w:r>
        <w:rPr>
          <w:rStyle w:val="Appelnotedebasdep"/>
        </w:rPr>
        <w:footnoteReference w:id="1"/>
      </w:r>
      <w:r w:rsidRPr="00C94695">
        <w:t xml:space="preserve"> et un saut d'au moins deux classes énergétiques après travaux ; </w:t>
      </w:r>
    </w:p>
    <w:p w14:paraId="00BC431B" w14:textId="77777777" w:rsidR="00C94695" w:rsidRPr="00C94695" w:rsidRDefault="00C94695" w:rsidP="00C94695">
      <w:pPr>
        <w:numPr>
          <w:ilvl w:val="0"/>
          <w:numId w:val="1"/>
        </w:numPr>
      </w:pPr>
      <w:proofErr w:type="spellStart"/>
      <w:r w:rsidRPr="00C94695">
        <w:t>MaPrimeAdapt</w:t>
      </w:r>
      <w:proofErr w:type="spellEnd"/>
      <w:r w:rsidRPr="00C94695">
        <w:t>' : pour faciliter l'autonomie de la personne dans son logement, fourniture et pose par une entreprise (</w:t>
      </w:r>
      <w:r w:rsidRPr="00C94695">
        <w:rPr>
          <w:i/>
          <w:iCs/>
        </w:rPr>
        <w:t>pas de qualification requise mais recommandation vers : </w:t>
      </w:r>
      <w:proofErr w:type="spellStart"/>
      <w:r>
        <w:fldChar w:fldCharType="begin"/>
      </w:r>
      <w:r>
        <w:instrText>HYPERLINK "https://silverbat.handibat.info/" \o "https://silverbat.handibat.info/"</w:instrText>
      </w:r>
      <w:r>
        <w:fldChar w:fldCharType="separate"/>
      </w:r>
      <w:r w:rsidRPr="00C94695">
        <w:rPr>
          <w:rStyle w:val="Lienhypertexte"/>
          <w:i/>
          <w:iCs/>
        </w:rPr>
        <w:t>SilverBat</w:t>
      </w:r>
      <w:proofErr w:type="spellEnd"/>
      <w:r>
        <w:fldChar w:fldCharType="end"/>
      </w:r>
      <w:r w:rsidRPr="00C94695">
        <w:rPr>
          <w:i/>
          <w:iCs/>
        </w:rPr>
        <w:t>, </w:t>
      </w:r>
      <w:proofErr w:type="spellStart"/>
      <w:r>
        <w:fldChar w:fldCharType="begin"/>
      </w:r>
      <w:r>
        <w:instrText>HYPERLINK "https://www.handibat.info/" \o "https://www.handibat.info/"</w:instrText>
      </w:r>
      <w:r>
        <w:fldChar w:fldCharType="separate"/>
      </w:r>
      <w:r w:rsidRPr="00C94695">
        <w:rPr>
          <w:rStyle w:val="Lienhypertexte"/>
          <w:i/>
          <w:iCs/>
        </w:rPr>
        <w:t>HandiBat</w:t>
      </w:r>
      <w:proofErr w:type="spellEnd"/>
      <w:r>
        <w:fldChar w:fldCharType="end"/>
      </w:r>
      <w:r w:rsidRPr="00C94695">
        <w:t>).</w:t>
      </w:r>
    </w:p>
    <w:p w14:paraId="51671383" w14:textId="77777777" w:rsidR="00C94695" w:rsidRPr="00C94695" w:rsidRDefault="00C94695" w:rsidP="00C94695">
      <w:pPr>
        <w:numPr>
          <w:ilvl w:val="0"/>
          <w:numId w:val="1"/>
        </w:numPr>
      </w:pPr>
      <w:proofErr w:type="spellStart"/>
      <w:r w:rsidRPr="00C94695">
        <w:t>MaPrime</w:t>
      </w:r>
      <w:proofErr w:type="spellEnd"/>
      <w:r w:rsidRPr="00C94695">
        <w:t xml:space="preserve"> Logement Décent : pour les travaux lourds de rénovation liés à un état dégradé du bâtiment.</w:t>
      </w:r>
    </w:p>
    <w:p w14:paraId="7A6464F9" w14:textId="0C4BBCAA" w:rsidR="00C94695" w:rsidRPr="00C94695" w:rsidRDefault="00C94695" w:rsidP="00C94695">
      <w:r>
        <w:t xml:space="preserve">Pour les aides à la rénovation énergétique « travaux simples », le lien </w:t>
      </w:r>
      <w:r w:rsidR="0064747D">
        <w:t>est</w:t>
      </w:r>
      <w:r>
        <w:t xml:space="preserve"> le suivant : </w:t>
      </w:r>
      <w:hyperlink r:id="rId15" w:history="1">
        <w:r w:rsidRPr="000B48DD">
          <w:rPr>
            <w:rStyle w:val="Lienhypertexte"/>
          </w:rPr>
          <w:t>https://www.maprimerenov.gouv.fr/</w:t>
        </w:r>
      </w:hyperlink>
      <w:r>
        <w:t xml:space="preserve"> .</w:t>
      </w:r>
    </w:p>
    <w:p w14:paraId="7882AEB2" w14:textId="02601376" w:rsidR="00C94695" w:rsidRPr="00C94695" w:rsidRDefault="00C94695" w:rsidP="00C94695">
      <w:r w:rsidRPr="00C94695">
        <w:rPr>
          <w:rStyle w:val="Titre2Car"/>
        </w:rPr>
        <w:lastRenderedPageBreak/>
        <w:t xml:space="preserve">2°) </w:t>
      </w:r>
      <w:r w:rsidRPr="00C94695">
        <w:t xml:space="preserve">Il </w:t>
      </w:r>
      <w:r w:rsidR="0064747D">
        <w:t>est</w:t>
      </w:r>
      <w:r w:rsidRPr="00C94695">
        <w:t xml:space="preserve"> désormais obligatoire, avant tout dépôt définitif, de passer par un Conseiller France Rénov' qui vous conseillera sur le contenu de votre projet et sur la pertinence des devis que vous aurez obtenus.</w:t>
      </w:r>
      <w:r w:rsidRPr="00C94695">
        <w:br/>
      </w:r>
      <w:r w:rsidR="00E9256C">
        <w:t>Ressortissants de l’Oise, v</w:t>
      </w:r>
      <w:r w:rsidRPr="00C94695">
        <w:t xml:space="preserve">ous pouvez prendre </w:t>
      </w:r>
      <w:r w:rsidR="0064747D">
        <w:t>rendez-vous</w:t>
      </w:r>
      <w:r w:rsidRPr="00C94695">
        <w:t xml:space="preserve"> avec nos conseillers au 03 44 48 61 30 (choix 1).</w:t>
      </w:r>
      <w:r w:rsidR="0064747D">
        <w:t xml:space="preserve"> Une attestation vous sera fournie à l’issue du rendez-vous, qui sera à insérer dans votre dossier en ligne</w:t>
      </w:r>
      <w:r w:rsidR="00C74614">
        <w:t>. Quelques exceptions sont prévues à ce cas de figure : votre conseiller vous les détaillera.</w:t>
      </w:r>
    </w:p>
    <w:p w14:paraId="47EDE7DC" w14:textId="77777777" w:rsidR="00C94695" w:rsidRPr="00C94695" w:rsidRDefault="00C94695" w:rsidP="00C94695">
      <w:r w:rsidRPr="00C94695">
        <w:rPr>
          <w:rStyle w:val="Titre2Car"/>
        </w:rPr>
        <w:t xml:space="preserve">3°) </w:t>
      </w:r>
      <w:r w:rsidRPr="00C94695">
        <w:t>Afin de vous orienter au mieux sur les travaux et sur votre éligibilité aux aides, vous pouvez d'ores et déjà rassembler : </w:t>
      </w:r>
    </w:p>
    <w:p w14:paraId="0CE4BFD6" w14:textId="77777777" w:rsidR="00C94695" w:rsidRPr="00C94695" w:rsidRDefault="00C94695" w:rsidP="00C94695">
      <w:pPr>
        <w:numPr>
          <w:ilvl w:val="0"/>
          <w:numId w:val="2"/>
        </w:numPr>
      </w:pPr>
      <w:proofErr w:type="gramStart"/>
      <w:r w:rsidRPr="00C94695">
        <w:t>vos</w:t>
      </w:r>
      <w:proofErr w:type="gramEnd"/>
      <w:r w:rsidRPr="00C94695">
        <w:t xml:space="preserve"> avis fiscaux d'impôts sur le revenu : il faut pouvoir identifier les Revenus Fiscaux de Référence de tous les membres du foyer,</w:t>
      </w:r>
    </w:p>
    <w:p w14:paraId="3EA03136" w14:textId="77777777" w:rsidR="00C94695" w:rsidRPr="00C94695" w:rsidRDefault="00C94695" w:rsidP="00C94695">
      <w:pPr>
        <w:numPr>
          <w:ilvl w:val="0"/>
          <w:numId w:val="2"/>
        </w:numPr>
      </w:pPr>
      <w:r w:rsidRPr="00C94695">
        <w:t>Le DPE de votre logement si vous en disposez,</w:t>
      </w:r>
    </w:p>
    <w:p w14:paraId="1722BE32" w14:textId="77777777" w:rsidR="00DE0B6D" w:rsidRDefault="00C94695" w:rsidP="00C94695">
      <w:pPr>
        <w:numPr>
          <w:ilvl w:val="0"/>
          <w:numId w:val="2"/>
        </w:numPr>
      </w:pPr>
      <w:r w:rsidRPr="00C94695">
        <w:t>Tous les devis et audits qui auraient pu vous être remis</w:t>
      </w:r>
    </w:p>
    <w:p w14:paraId="047952CE" w14:textId="4E08F5B9" w:rsidR="00DE0B6D" w:rsidRDefault="0049405A" w:rsidP="0049405A">
      <w:pPr>
        <w:ind w:left="720"/>
      </w:pPr>
      <w:r>
        <w:rPr>
          <w:noProof/>
        </w:rPr>
        <mc:AlternateContent>
          <mc:Choice Requires="wps">
            <w:drawing>
              <wp:anchor distT="0" distB="0" distL="114300" distR="114300" simplePos="0" relativeHeight="251659264" behindDoc="0" locked="0" layoutInCell="1" allowOverlap="1" wp14:anchorId="22309FB7" wp14:editId="449B2D1D">
                <wp:simplePos x="0" y="0"/>
                <wp:positionH relativeFrom="margin">
                  <wp:align>left</wp:align>
                </wp:positionH>
                <wp:positionV relativeFrom="paragraph">
                  <wp:posOffset>314324</wp:posOffset>
                </wp:positionV>
                <wp:extent cx="1971675" cy="1352550"/>
                <wp:effectExtent l="0" t="0" r="28575" b="19050"/>
                <wp:wrapNone/>
                <wp:docPr id="1724546684" name="Rectangle : coins arrondis 5"/>
                <wp:cNvGraphicFramePr/>
                <a:graphic xmlns:a="http://schemas.openxmlformats.org/drawingml/2006/main">
                  <a:graphicData uri="http://schemas.microsoft.com/office/word/2010/wordprocessingShape">
                    <wps:wsp>
                      <wps:cNvSpPr/>
                      <wps:spPr>
                        <a:xfrm>
                          <a:off x="0" y="0"/>
                          <a:ext cx="1971675" cy="13525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AD8EE7D" w14:textId="77777777" w:rsidR="0049405A" w:rsidRDefault="0049405A" w:rsidP="0049405A">
                            <w:pPr>
                              <w:spacing w:after="0"/>
                              <w:jc w:val="center"/>
                            </w:pPr>
                            <w:r>
                              <w:t>ADIL60</w:t>
                            </w:r>
                          </w:p>
                          <w:p w14:paraId="1F422806" w14:textId="77777777" w:rsidR="0049405A" w:rsidRDefault="0049405A" w:rsidP="0049405A">
                            <w:pPr>
                              <w:spacing w:after="0"/>
                              <w:jc w:val="center"/>
                            </w:pPr>
                            <w:r>
                              <w:t>17 Rue Jean Racine</w:t>
                            </w:r>
                          </w:p>
                          <w:p w14:paraId="48063656" w14:textId="77777777" w:rsidR="0049405A" w:rsidRDefault="0049405A" w:rsidP="0049405A">
                            <w:pPr>
                              <w:spacing w:after="0"/>
                              <w:jc w:val="center"/>
                            </w:pPr>
                            <w:r>
                              <w:t>60000 Beauvais</w:t>
                            </w:r>
                          </w:p>
                          <w:p w14:paraId="315F5803" w14:textId="77777777" w:rsidR="0049405A" w:rsidRDefault="0049405A" w:rsidP="0049405A">
                            <w:pPr>
                              <w:spacing w:after="0"/>
                              <w:jc w:val="center"/>
                            </w:pPr>
                            <w:r>
                              <w:t>Tel : 0344 48 61 30</w:t>
                            </w:r>
                          </w:p>
                          <w:p w14:paraId="31C02B9B" w14:textId="77777777" w:rsidR="0049405A" w:rsidRDefault="0049405A" w:rsidP="0049405A">
                            <w:pPr>
                              <w:spacing w:after="0"/>
                              <w:jc w:val="center"/>
                            </w:pPr>
                            <w:r>
                              <w:t>www.adil60.org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309FB7" id="Rectangle : coins arrondis 5" o:spid="_x0000_s1026" style="position:absolute;left:0;text-align:left;margin-left:0;margin-top:24.75pt;width:155.25pt;height:10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" fillcolor="white [3201]" strokecolor="#4ea72e [3209]" strokeweight="1.5pt">
                <v:stroke joinstyle="miter"/>
                <v:textbox>
                  <w:txbxContent>
                    <w:p w14:paraId="6AD8EE7D" w14:textId="77777777" w:rsidR="0049405A" w:rsidRDefault="0049405A" w:rsidP="0049405A">
                      <w:pPr>
                        <w:spacing w:after="0"/>
                        <w:jc w:val="center"/>
                      </w:pPr>
                      <w:r>
                        <w:t>ADIL60</w:t>
                      </w:r>
                    </w:p>
                    <w:p w14:paraId="1F422806" w14:textId="77777777" w:rsidR="0049405A" w:rsidRDefault="0049405A" w:rsidP="0049405A">
                      <w:pPr>
                        <w:spacing w:after="0"/>
                        <w:jc w:val="center"/>
                      </w:pPr>
                      <w:r>
                        <w:t>17 Rue Jean Racine</w:t>
                      </w:r>
                    </w:p>
                    <w:p w14:paraId="48063656" w14:textId="77777777" w:rsidR="0049405A" w:rsidRDefault="0049405A" w:rsidP="0049405A">
                      <w:pPr>
                        <w:spacing w:after="0"/>
                        <w:jc w:val="center"/>
                      </w:pPr>
                      <w:r>
                        <w:t>60000 Beauvais</w:t>
                      </w:r>
                    </w:p>
                    <w:p w14:paraId="315F5803" w14:textId="77777777" w:rsidR="0049405A" w:rsidRDefault="0049405A" w:rsidP="0049405A">
                      <w:pPr>
                        <w:spacing w:after="0"/>
                        <w:jc w:val="center"/>
                      </w:pPr>
                      <w:r>
                        <w:t>Tel : 0344 48 61 30</w:t>
                      </w:r>
                    </w:p>
                    <w:p w14:paraId="31C02B9B" w14:textId="77777777" w:rsidR="0049405A" w:rsidRDefault="0049405A" w:rsidP="0049405A">
                      <w:pPr>
                        <w:spacing w:after="0"/>
                        <w:jc w:val="center"/>
                      </w:pPr>
                      <w:r>
                        <w:t>www.adil60.org</w:t>
                      </w:r>
                    </w:p>
                  </w:txbxContent>
                </v:textbox>
                <w10:wrap anchorx="margin"/>
              </v:roundrect>
            </w:pict>
          </mc:Fallback>
        </mc:AlternateContent>
      </w:r>
    </w:p>
    <w:p w14:paraId="29CAF8A5" w14:textId="76419BF5" w:rsidR="00DE0B6D" w:rsidRDefault="00DE0B6D" w:rsidP="00DE0B6D">
      <w:pPr>
        <w:rPr>
          <w:noProof/>
        </w:rPr>
      </w:pPr>
    </w:p>
    <w:p w14:paraId="26BB3933" w14:textId="2AD8E72E" w:rsidR="0049405A" w:rsidRDefault="0049405A" w:rsidP="0049405A">
      <w:pPr>
        <w:spacing w:after="0"/>
        <w:ind w:left="720"/>
      </w:pPr>
      <w:r>
        <w:rPr>
          <w:noProof/>
        </w:rPr>
        <w:drawing>
          <wp:inline distT="0" distB="0" distL="0" distR="0" wp14:anchorId="273D693E" wp14:editId="79FB3774">
            <wp:extent cx="1133633" cy="1133633"/>
            <wp:effectExtent l="0" t="0" r="9525" b="9525"/>
            <wp:docPr id="912993215" name="Image 1" descr="Une image contenant noir et blanc, motif&#10;&#10;Le contenu généré par l’IA peut être incorrect.">
              <a:extLst xmlns:a="http://schemas.openxmlformats.org/drawingml/2006/main">
                <a:ext uri="{FF2B5EF4-FFF2-40B4-BE49-F238E27FC236}">
                  <a16:creationId xmlns:a16="http://schemas.microsoft.com/office/drawing/2014/main" id="{ECA6294F-4998-4773-944F-BBB2FE2C9D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182247" name="Image 1" descr="Une image contenant noir et blanc, motif&#10;&#10;Le contenu généré par l’IA peut être incorrect."/>
                    <pic:cNvPicPr/>
                  </pic:nvPicPr>
                  <pic:blipFill>
                    <a:blip r:embed="rId16">
                      <a:extLst>
                        <a:ext uri="{28A0092B-C50C-407E-A947-70E740481C1C}">
                          <a14:useLocalDpi xmlns:a14="http://schemas.microsoft.com/office/drawing/2010/main" val="0"/>
                        </a:ext>
                      </a:extLst>
                    </a:blip>
                    <a:stretch>
                      <a:fillRect/>
                    </a:stretch>
                  </pic:blipFill>
                  <pic:spPr>
                    <a:xfrm>
                      <a:off x="0" y="0"/>
                      <a:ext cx="1133633" cy="1133633"/>
                    </a:xfrm>
                    <a:prstGeom prst="rect">
                      <a:avLst/>
                    </a:prstGeom>
                  </pic:spPr>
                </pic:pic>
              </a:graphicData>
            </a:graphic>
          </wp:inline>
        </w:drawing>
      </w:r>
      <w:r>
        <w:rPr>
          <w:noProof/>
        </w:rPr>
        <w:t xml:space="preserve">                                             </w:t>
      </w:r>
      <w:r>
        <w:rPr>
          <w:noProof/>
        </w:rPr>
        <w:drawing>
          <wp:inline distT="0" distB="0" distL="0" distR="0" wp14:anchorId="5E299039" wp14:editId="7B8EC39A">
            <wp:extent cx="1133633" cy="1133633"/>
            <wp:effectExtent l="0" t="0" r="9525" b="9525"/>
            <wp:docPr id="2140567387" name="Image 1" descr="Une image contenant noir et blanc, motif&#10;&#10;Le contenu généré par l’IA peut être incorrect.">
              <a:extLst xmlns:a="http://schemas.openxmlformats.org/drawingml/2006/main">
                <a:ext uri="{FF2B5EF4-FFF2-40B4-BE49-F238E27FC236}">
                  <a16:creationId xmlns:a16="http://schemas.microsoft.com/office/drawing/2014/main" id="{ECA6294F-4998-4773-944F-BBB2FE2C9D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182247" name="Image 1" descr="Une image contenant noir et blanc, motif&#10;&#10;Le contenu généré par l’IA peut être incorrect."/>
                    <pic:cNvPicPr/>
                  </pic:nvPicPr>
                  <pic:blipFill>
                    <a:blip r:embed="rId16">
                      <a:extLst>
                        <a:ext uri="{28A0092B-C50C-407E-A947-70E740481C1C}">
                          <a14:useLocalDpi xmlns:a14="http://schemas.microsoft.com/office/drawing/2010/main" val="0"/>
                        </a:ext>
                      </a:extLst>
                    </a:blip>
                    <a:stretch>
                      <a:fillRect/>
                    </a:stretch>
                  </pic:blipFill>
                  <pic:spPr>
                    <a:xfrm>
                      <a:off x="0" y="0"/>
                      <a:ext cx="1133633" cy="1133633"/>
                    </a:xfrm>
                    <a:prstGeom prst="rect">
                      <a:avLst/>
                    </a:prstGeom>
                  </pic:spPr>
                </pic:pic>
              </a:graphicData>
            </a:graphic>
          </wp:inline>
        </w:drawing>
      </w:r>
    </w:p>
    <w:sectPr w:rsidR="0049405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B2861" w14:textId="77777777" w:rsidR="007D6005" w:rsidRDefault="007D6005" w:rsidP="00C94695">
      <w:pPr>
        <w:spacing w:after="0" w:line="240" w:lineRule="auto"/>
      </w:pPr>
      <w:r>
        <w:separator/>
      </w:r>
    </w:p>
  </w:endnote>
  <w:endnote w:type="continuationSeparator" w:id="0">
    <w:p w14:paraId="74335982" w14:textId="77777777" w:rsidR="007D6005" w:rsidRDefault="007D6005" w:rsidP="00C94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F8BBB" w14:textId="77777777" w:rsidR="007D6005" w:rsidRDefault="007D6005" w:rsidP="00C94695">
      <w:pPr>
        <w:spacing w:after="0" w:line="240" w:lineRule="auto"/>
      </w:pPr>
      <w:r>
        <w:separator/>
      </w:r>
    </w:p>
  </w:footnote>
  <w:footnote w:type="continuationSeparator" w:id="0">
    <w:p w14:paraId="517538EC" w14:textId="77777777" w:rsidR="007D6005" w:rsidRDefault="007D6005" w:rsidP="00C94695">
      <w:pPr>
        <w:spacing w:after="0" w:line="240" w:lineRule="auto"/>
      </w:pPr>
      <w:r>
        <w:continuationSeparator/>
      </w:r>
    </w:p>
  </w:footnote>
  <w:footnote w:id="1">
    <w:p w14:paraId="0EC9FE48" w14:textId="17DB910B" w:rsidR="00C94695" w:rsidRDefault="00C94695">
      <w:pPr>
        <w:pStyle w:val="Notedebasdepage"/>
      </w:pPr>
      <w:r>
        <w:rPr>
          <w:rStyle w:val="Appelnotedebasdep"/>
        </w:rPr>
        <w:footnoteRef/>
      </w:r>
      <w:r>
        <w:t xml:space="preserve"> </w:t>
      </w:r>
      <w:r w:rsidRPr="00C94695">
        <w:t xml:space="preserve">Le label « </w:t>
      </w:r>
      <w:r w:rsidRPr="00C94695">
        <w:rPr>
          <w:b/>
          <w:bCs/>
        </w:rPr>
        <w:t>reconnu garant de l'environnement</w:t>
      </w:r>
      <w:r w:rsidRPr="00C94695">
        <w:t xml:space="preserve"> » (ou RGE) s'adresse aux artisans et entreprises à l'origine de travaux : d'amélioration énergétique, d'installation d'équipements utilisant une source d'énergie renouvelable, ou d'études concourant à la rénovation énergétique ou à l'installation d'énergies renouvelables.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47084E"/>
    <w:multiLevelType w:val="multilevel"/>
    <w:tmpl w:val="7D3AB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262136"/>
    <w:multiLevelType w:val="multilevel"/>
    <w:tmpl w:val="BB180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4059623">
    <w:abstractNumId w:val="1"/>
  </w:num>
  <w:num w:numId="2" w16cid:durableId="1615211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695"/>
    <w:rsid w:val="00037071"/>
    <w:rsid w:val="00097B02"/>
    <w:rsid w:val="000C19F1"/>
    <w:rsid w:val="002E665E"/>
    <w:rsid w:val="0049405A"/>
    <w:rsid w:val="00516EC6"/>
    <w:rsid w:val="0064747D"/>
    <w:rsid w:val="006559D4"/>
    <w:rsid w:val="0071706C"/>
    <w:rsid w:val="00776ACC"/>
    <w:rsid w:val="007D6005"/>
    <w:rsid w:val="008B4C73"/>
    <w:rsid w:val="00950186"/>
    <w:rsid w:val="00B27B6D"/>
    <w:rsid w:val="00C74614"/>
    <w:rsid w:val="00C94695"/>
    <w:rsid w:val="00CD434B"/>
    <w:rsid w:val="00DA114B"/>
    <w:rsid w:val="00DE0B6D"/>
    <w:rsid w:val="00E9256C"/>
    <w:rsid w:val="00E96477"/>
    <w:rsid w:val="00EE24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404E8"/>
  <w15:chartTrackingRefBased/>
  <w15:docId w15:val="{94D8FF2D-1A64-4ADD-9434-6DBC05022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946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C946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9469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9469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9469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9469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9469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9469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9469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9469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C9469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9469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9469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9469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9469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9469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9469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94695"/>
    <w:rPr>
      <w:rFonts w:eastAsiaTheme="majorEastAsia" w:cstheme="majorBidi"/>
      <w:color w:val="272727" w:themeColor="text1" w:themeTint="D8"/>
    </w:rPr>
  </w:style>
  <w:style w:type="paragraph" w:styleId="Titre">
    <w:name w:val="Title"/>
    <w:basedOn w:val="Normal"/>
    <w:next w:val="Normal"/>
    <w:link w:val="TitreCar"/>
    <w:uiPriority w:val="10"/>
    <w:qFormat/>
    <w:rsid w:val="00C946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9469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9469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9469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94695"/>
    <w:pPr>
      <w:spacing w:before="160"/>
      <w:jc w:val="center"/>
    </w:pPr>
    <w:rPr>
      <w:i/>
      <w:iCs/>
      <w:color w:val="404040" w:themeColor="text1" w:themeTint="BF"/>
    </w:rPr>
  </w:style>
  <w:style w:type="character" w:customStyle="1" w:styleId="CitationCar">
    <w:name w:val="Citation Car"/>
    <w:basedOn w:val="Policepardfaut"/>
    <w:link w:val="Citation"/>
    <w:uiPriority w:val="29"/>
    <w:rsid w:val="00C94695"/>
    <w:rPr>
      <w:i/>
      <w:iCs/>
      <w:color w:val="404040" w:themeColor="text1" w:themeTint="BF"/>
    </w:rPr>
  </w:style>
  <w:style w:type="paragraph" w:styleId="Paragraphedeliste">
    <w:name w:val="List Paragraph"/>
    <w:basedOn w:val="Normal"/>
    <w:uiPriority w:val="34"/>
    <w:qFormat/>
    <w:rsid w:val="00C94695"/>
    <w:pPr>
      <w:ind w:left="720"/>
      <w:contextualSpacing/>
    </w:pPr>
  </w:style>
  <w:style w:type="character" w:styleId="Accentuationintense">
    <w:name w:val="Intense Emphasis"/>
    <w:basedOn w:val="Policepardfaut"/>
    <w:uiPriority w:val="21"/>
    <w:qFormat/>
    <w:rsid w:val="00C94695"/>
    <w:rPr>
      <w:i/>
      <w:iCs/>
      <w:color w:val="0F4761" w:themeColor="accent1" w:themeShade="BF"/>
    </w:rPr>
  </w:style>
  <w:style w:type="paragraph" w:styleId="Citationintense">
    <w:name w:val="Intense Quote"/>
    <w:basedOn w:val="Normal"/>
    <w:next w:val="Normal"/>
    <w:link w:val="CitationintenseCar"/>
    <w:uiPriority w:val="30"/>
    <w:qFormat/>
    <w:rsid w:val="00C946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94695"/>
    <w:rPr>
      <w:i/>
      <w:iCs/>
      <w:color w:val="0F4761" w:themeColor="accent1" w:themeShade="BF"/>
    </w:rPr>
  </w:style>
  <w:style w:type="character" w:styleId="Rfrenceintense">
    <w:name w:val="Intense Reference"/>
    <w:basedOn w:val="Policepardfaut"/>
    <w:uiPriority w:val="32"/>
    <w:qFormat/>
    <w:rsid w:val="00C94695"/>
    <w:rPr>
      <w:b/>
      <w:bCs/>
      <w:smallCaps/>
      <w:color w:val="0F4761" w:themeColor="accent1" w:themeShade="BF"/>
      <w:spacing w:val="5"/>
    </w:rPr>
  </w:style>
  <w:style w:type="character" w:styleId="Lienhypertexte">
    <w:name w:val="Hyperlink"/>
    <w:basedOn w:val="Policepardfaut"/>
    <w:uiPriority w:val="99"/>
    <w:unhideWhenUsed/>
    <w:rsid w:val="00C94695"/>
    <w:rPr>
      <w:color w:val="467886" w:themeColor="hyperlink"/>
      <w:u w:val="single"/>
    </w:rPr>
  </w:style>
  <w:style w:type="character" w:styleId="Mentionnonrsolue">
    <w:name w:val="Unresolved Mention"/>
    <w:basedOn w:val="Policepardfaut"/>
    <w:uiPriority w:val="99"/>
    <w:semiHidden/>
    <w:unhideWhenUsed/>
    <w:rsid w:val="00C94695"/>
    <w:rPr>
      <w:color w:val="605E5C"/>
      <w:shd w:val="clear" w:color="auto" w:fill="E1DFDD"/>
    </w:rPr>
  </w:style>
  <w:style w:type="paragraph" w:styleId="Notedebasdepage">
    <w:name w:val="footnote text"/>
    <w:basedOn w:val="Normal"/>
    <w:link w:val="NotedebasdepageCar"/>
    <w:uiPriority w:val="99"/>
    <w:semiHidden/>
    <w:unhideWhenUsed/>
    <w:rsid w:val="00C9469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94695"/>
    <w:rPr>
      <w:sz w:val="20"/>
      <w:szCs w:val="20"/>
    </w:rPr>
  </w:style>
  <w:style w:type="character" w:styleId="Appelnotedebasdep">
    <w:name w:val="footnote reference"/>
    <w:basedOn w:val="Policepardfaut"/>
    <w:uiPriority w:val="99"/>
    <w:semiHidden/>
    <w:unhideWhenUsed/>
    <w:rsid w:val="00C946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maprimerenov.gouv.f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onprojet.anah.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7feffc-5ea3-42e8-9c75-484bc33d8a11">
      <Terms xmlns="http://schemas.microsoft.com/office/infopath/2007/PartnerControls"/>
    </lcf76f155ced4ddcb4097134ff3c332f>
    <TaxCatchAll xmlns="09991602-d5d8-4e07-9373-d9590b9c591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E601E761B8EF4BB9AC670E75A6A731" ma:contentTypeVersion="15" ma:contentTypeDescription="Crée un document." ma:contentTypeScope="" ma:versionID="9c306590d7c5648583452d93b8439c09">
  <xsd:schema xmlns:xsd="http://www.w3.org/2001/XMLSchema" xmlns:xs="http://www.w3.org/2001/XMLSchema" xmlns:p="http://schemas.microsoft.com/office/2006/metadata/properties" xmlns:ns2="0b7feffc-5ea3-42e8-9c75-484bc33d8a11" xmlns:ns3="09991602-d5d8-4e07-9373-d9590b9c591c" targetNamespace="http://schemas.microsoft.com/office/2006/metadata/properties" ma:root="true" ma:fieldsID="c8d1ce073cc9bb5de89a7373ea2d0189" ns2:_="" ns3:_="">
    <xsd:import namespace="0b7feffc-5ea3-42e8-9c75-484bc33d8a11"/>
    <xsd:import namespace="09991602-d5d8-4e07-9373-d9590b9c59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feffc-5ea3-42e8-9c75-484bc33d8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ffd42343-dfad-44d8-b950-81b300144a9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991602-d5d8-4e07-9373-d9590b9c591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a630a13a-acea-46d4-b9e8-f044370aa0fc}" ma:internalName="TaxCatchAll" ma:showField="CatchAllData" ma:web="09991602-d5d8-4e07-9373-d9590b9c5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C590BF-4BBA-4A3A-9533-17CEEB56BC76}">
  <ds:schemaRefs>
    <ds:schemaRef ds:uri="http://schemas.openxmlformats.org/officeDocument/2006/bibliography"/>
  </ds:schemaRefs>
</ds:datastoreItem>
</file>

<file path=customXml/itemProps2.xml><?xml version="1.0" encoding="utf-8"?>
<ds:datastoreItem xmlns:ds="http://schemas.openxmlformats.org/officeDocument/2006/customXml" ds:itemID="{56C916EC-FE90-47A7-847C-EE7102F0546D}">
  <ds:schemaRefs>
    <ds:schemaRef ds:uri="http://schemas.microsoft.com/office/2006/metadata/properties"/>
    <ds:schemaRef ds:uri="http://schemas.microsoft.com/office/infopath/2007/PartnerControls"/>
    <ds:schemaRef ds:uri="0b7feffc-5ea3-42e8-9c75-484bc33d8a11"/>
    <ds:schemaRef ds:uri="09991602-d5d8-4e07-9373-d9590b9c591c"/>
  </ds:schemaRefs>
</ds:datastoreItem>
</file>

<file path=customXml/itemProps3.xml><?xml version="1.0" encoding="utf-8"?>
<ds:datastoreItem xmlns:ds="http://schemas.openxmlformats.org/officeDocument/2006/customXml" ds:itemID="{081EFAD9-8B60-45E7-AA48-7A73378E15F6}">
  <ds:schemaRefs>
    <ds:schemaRef ds:uri="http://schemas.microsoft.com/sharepoint/v3/contenttype/forms"/>
  </ds:schemaRefs>
</ds:datastoreItem>
</file>

<file path=customXml/itemProps4.xml><?xml version="1.0" encoding="utf-8"?>
<ds:datastoreItem xmlns:ds="http://schemas.openxmlformats.org/officeDocument/2006/customXml" ds:itemID="{EE0A8E82-C7F3-4FAC-9BB6-9C3BECFF7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feffc-5ea3-42e8-9c75-484bc33d8a11"/>
    <ds:schemaRef ds:uri="09991602-d5d8-4e07-9373-d9590b9c5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1886</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Armelle TURLAN - ADIL60</dc:creator>
  <cp:keywords/>
  <dc:description/>
  <cp:lastModifiedBy>Dominique HUGOT - ADIL60</cp:lastModifiedBy>
  <cp:revision>2</cp:revision>
  <dcterms:created xsi:type="dcterms:W3CDTF">2026-02-25T09:07:00Z</dcterms:created>
  <dcterms:modified xsi:type="dcterms:W3CDTF">2026-02-25T09:07:00Z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0x01010072E601E761B8EF4BB9AC670E75A6A731</vt:lpwstr>
  </property>
</Properties>
</file>